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93" w:rsidRPr="00AE1D26" w:rsidRDefault="00786E93" w:rsidP="00786E93">
      <w:pPr>
        <w:rPr>
          <w:rFonts w:ascii="Arial" w:hAnsi="Arial" w:cs="Arial"/>
          <w:b/>
          <w:sz w:val="32"/>
          <w:szCs w:val="32"/>
        </w:rPr>
      </w:pPr>
    </w:p>
    <w:p w:rsidR="00786E93" w:rsidRPr="00AE1D26" w:rsidRDefault="00786E93" w:rsidP="00786E93">
      <w:pPr>
        <w:jc w:val="center"/>
        <w:rPr>
          <w:rFonts w:ascii="Arial" w:hAnsi="Arial" w:cs="Arial"/>
          <w:b/>
          <w:sz w:val="32"/>
          <w:szCs w:val="32"/>
        </w:rPr>
      </w:pPr>
    </w:p>
    <w:p w:rsidR="00786E93" w:rsidRPr="00AE1D26" w:rsidRDefault="00786E93" w:rsidP="00786E93">
      <w:pPr>
        <w:rPr>
          <w:rFonts w:ascii="Arial" w:hAnsi="Arial" w:cs="Arial"/>
          <w:b/>
          <w:sz w:val="32"/>
          <w:szCs w:val="32"/>
        </w:rPr>
      </w:pPr>
    </w:p>
    <w:p w:rsidR="00786E93" w:rsidRPr="00AE1D26" w:rsidRDefault="00786E93" w:rsidP="00786E93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II – Fiche d’organisation semestrielle des enseignements</w:t>
      </w:r>
    </w:p>
    <w:p w:rsidR="00786E93" w:rsidRPr="00AE1D26" w:rsidRDefault="00786E93" w:rsidP="00786E93">
      <w:pPr>
        <w:jc w:val="center"/>
        <w:rPr>
          <w:rFonts w:ascii="Arial" w:hAnsi="Arial" w:cs="Arial"/>
          <w:sz w:val="28"/>
          <w:szCs w:val="28"/>
        </w:rPr>
      </w:pPr>
      <w:r w:rsidRPr="00AE1D26">
        <w:rPr>
          <w:rFonts w:ascii="Arial" w:hAnsi="Arial" w:cs="Arial"/>
          <w:sz w:val="28"/>
          <w:szCs w:val="28"/>
        </w:rPr>
        <w:t>(Prière de présenter les fiches des 4 semestres)</w:t>
      </w: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</w:rPr>
      </w:pPr>
    </w:p>
    <w:p w:rsidR="00786E93" w:rsidRPr="00AE1D26" w:rsidRDefault="00786E93" w:rsidP="00786E93">
      <w:pPr>
        <w:rPr>
          <w:rFonts w:ascii="Arial" w:hAnsi="Arial" w:cs="Arial"/>
        </w:rPr>
      </w:pPr>
    </w:p>
    <w:p w:rsidR="00786E93" w:rsidRPr="00AE1D26" w:rsidRDefault="00786E93" w:rsidP="00786E93">
      <w:pPr>
        <w:rPr>
          <w:rFonts w:ascii="Arial" w:hAnsi="Arial" w:cs="Arial"/>
          <w:b/>
          <w:sz w:val="28"/>
          <w:szCs w:val="28"/>
        </w:rPr>
        <w:sectPr w:rsidR="00786E93" w:rsidRPr="00AE1D26" w:rsidSect="003462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86E93" w:rsidRDefault="00786E93" w:rsidP="00786E9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Semestre 1 :</w:t>
      </w:r>
    </w:p>
    <w:p w:rsidR="00786E93" w:rsidRPr="001126A1" w:rsidRDefault="00786E93" w:rsidP="00786E93">
      <w:pPr>
        <w:ind w:left="720"/>
        <w:rPr>
          <w:rFonts w:ascii="Arial" w:hAnsi="Arial" w:cs="Arial"/>
          <w:b/>
          <w:sz w:val="28"/>
          <w:szCs w:val="28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44"/>
        <w:gridCol w:w="1418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UEF1(O/P)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> : Interaction rayonnement-matière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</w:t>
            </w:r>
            <w:r>
              <w:rPr>
                <w:rFonts w:ascii="Arial" w:hAnsi="Arial" w:cs="Arial"/>
              </w:rPr>
              <w:t xml:space="preserve"> </w:t>
            </w:r>
            <w:r w:rsidRPr="00AE1D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: Défauts dans les matériaux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</w:t>
            </w:r>
            <w:r>
              <w:rPr>
                <w:rFonts w:ascii="Arial" w:hAnsi="Arial" w:cs="Arial"/>
              </w:rPr>
              <w:t>3 : Propriétés physiques des matériaux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E1D26">
              <w:rPr>
                <w:rFonts w:ascii="Arial" w:hAnsi="Arial" w:cs="Arial"/>
              </w:rPr>
              <w:t>Matière</w:t>
            </w:r>
            <w:r>
              <w:rPr>
                <w:rFonts w:ascii="Arial" w:hAnsi="Arial" w:cs="Arial"/>
              </w:rPr>
              <w:t xml:space="preserve"> 4 : Thermodynamique et physique statistique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922716" w:rsidRDefault="00786E93" w:rsidP="0027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22716">
              <w:rPr>
                <w:rFonts w:ascii="Arial" w:hAnsi="Arial" w:cs="Arial"/>
              </w:rPr>
              <w:t>Matière</w:t>
            </w:r>
            <w:r>
              <w:rPr>
                <w:rFonts w:ascii="Arial" w:hAnsi="Arial" w:cs="Arial"/>
              </w:rPr>
              <w:t xml:space="preserve"> 5</w:t>
            </w:r>
            <w:r w:rsidRPr="00922716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Technologie des matériaux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UEM1(O/P)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> : Techniques numériques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E1D26">
              <w:rPr>
                <w:rFonts w:ascii="Arial" w:hAnsi="Arial" w:cs="Arial"/>
              </w:rPr>
              <w:t>Matière</w:t>
            </w:r>
            <w:r>
              <w:rPr>
                <w:rFonts w:ascii="Arial" w:hAnsi="Arial" w:cs="Arial"/>
              </w:rPr>
              <w:t xml:space="preserve"> </w:t>
            </w:r>
            <w:r w:rsidRPr="00AE1D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:Travaux pratiques I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UED1(O/P)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> : Didactique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UET1(O/P)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> : Anglais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86E93" w:rsidRPr="000962B5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0962B5">
              <w:rPr>
                <w:rFonts w:ascii="Arial" w:hAnsi="Arial" w:cs="Arial"/>
                <w:b/>
              </w:rPr>
              <w:t>345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0962B5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0962B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6E93" w:rsidRPr="000962B5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0962B5"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6E93" w:rsidRPr="000962B5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0962B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6E93" w:rsidRPr="000962B5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0962B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</w:tbl>
    <w:p w:rsidR="00786E93" w:rsidRDefault="00786E93" w:rsidP="00786E93">
      <w:pPr>
        <w:rPr>
          <w:rFonts w:ascii="Arial" w:hAnsi="Arial" w:cs="Arial"/>
          <w:b/>
          <w:sz w:val="28"/>
          <w:szCs w:val="28"/>
        </w:rPr>
      </w:pPr>
    </w:p>
    <w:p w:rsidR="00786E93" w:rsidRDefault="00786E93" w:rsidP="00786E93">
      <w:pPr>
        <w:rPr>
          <w:rFonts w:ascii="Arial" w:hAnsi="Arial" w:cs="Arial"/>
          <w:b/>
          <w:sz w:val="28"/>
          <w:szCs w:val="28"/>
        </w:rPr>
      </w:pPr>
    </w:p>
    <w:p w:rsidR="00786E93" w:rsidRDefault="00786E93" w:rsidP="00786E93">
      <w:pPr>
        <w:rPr>
          <w:rFonts w:ascii="Arial" w:hAnsi="Arial" w:cs="Arial"/>
          <w:b/>
          <w:sz w:val="28"/>
          <w:szCs w:val="28"/>
        </w:rPr>
      </w:pPr>
    </w:p>
    <w:p w:rsidR="00786E93" w:rsidRDefault="00786E93" w:rsidP="00786E9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Semestre 2 :</w:t>
      </w:r>
    </w:p>
    <w:p w:rsidR="00786E93" w:rsidRPr="001126A1" w:rsidRDefault="00786E93" w:rsidP="00786E93">
      <w:pPr>
        <w:ind w:left="720"/>
        <w:rPr>
          <w:rFonts w:ascii="Arial" w:hAnsi="Arial" w:cs="Arial"/>
          <w:b/>
          <w:sz w:val="28"/>
          <w:szCs w:val="28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44"/>
        <w:gridCol w:w="1418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UEF1(O/P)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 : </w:t>
            </w:r>
            <w:r w:rsidRPr="004268DF">
              <w:rPr>
                <w:rFonts w:ascii="Trebuchet MS" w:hAnsi="Trebuchet MS" w:cs="Arial"/>
              </w:rPr>
              <w:t>Méthodes d’analyse et de caractérisation des solides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BE23DA" w:rsidRDefault="00786E93" w:rsidP="00270DE8">
            <w:pPr>
              <w:rPr>
                <w:rFonts w:ascii="Trebuchet MS" w:hAnsi="Trebuchet MS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E1D26">
              <w:rPr>
                <w:rFonts w:ascii="Arial" w:hAnsi="Arial" w:cs="Arial"/>
              </w:rPr>
              <w:t>Matière</w:t>
            </w:r>
            <w:r>
              <w:rPr>
                <w:rFonts w:ascii="Arial" w:hAnsi="Arial" w:cs="Arial"/>
              </w:rPr>
              <w:t xml:space="preserve"> </w:t>
            </w:r>
            <w:r w:rsidRPr="00AE1D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 : </w:t>
            </w:r>
            <w:r w:rsidRPr="004268DF">
              <w:rPr>
                <w:rFonts w:ascii="Trebuchet MS" w:hAnsi="Trebuchet MS" w:cs="Arial"/>
              </w:rPr>
              <w:t>Propriétés tensorielles des solides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BE23DA" w:rsidRDefault="00786E93" w:rsidP="00270DE8">
            <w:pPr>
              <w:jc w:val="center"/>
              <w:rPr>
                <w:rFonts w:ascii="Trebuchet MS" w:hAnsi="Trebuchet MS" w:cs="Arial"/>
              </w:rPr>
            </w:pPr>
            <w:r w:rsidRPr="00AE1D26">
              <w:rPr>
                <w:rFonts w:ascii="Arial" w:hAnsi="Arial" w:cs="Arial"/>
              </w:rPr>
              <w:t xml:space="preserve">    Matière </w:t>
            </w:r>
            <w:r>
              <w:rPr>
                <w:rFonts w:ascii="Arial" w:hAnsi="Arial" w:cs="Arial"/>
              </w:rPr>
              <w:t xml:space="preserve">3 : </w:t>
            </w:r>
            <w:r w:rsidRPr="004268DF">
              <w:rPr>
                <w:rFonts w:ascii="Trebuchet MS" w:hAnsi="Trebuchet MS" w:cs="Arial"/>
              </w:rPr>
              <w:t>Transformations de phases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E1D26">
              <w:rPr>
                <w:rFonts w:ascii="Arial" w:hAnsi="Arial" w:cs="Arial"/>
              </w:rPr>
              <w:t>Matière</w:t>
            </w:r>
            <w:r>
              <w:rPr>
                <w:rFonts w:ascii="Arial" w:hAnsi="Arial" w:cs="Arial"/>
              </w:rPr>
              <w:t xml:space="preserve"> 4 : </w:t>
            </w:r>
            <w:r w:rsidRPr="004268DF">
              <w:rPr>
                <w:rFonts w:ascii="Trebuchet MS" w:hAnsi="Trebuchet MS" w:cs="Arial"/>
              </w:rPr>
              <w:t>Diffusion dans les solides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BE23DA" w:rsidRDefault="00786E93" w:rsidP="00270DE8">
            <w:pPr>
              <w:rPr>
                <w:rFonts w:ascii="Trebuchet MS" w:hAnsi="Trebuchet MS" w:cs="Arial"/>
              </w:rPr>
            </w:pPr>
            <w:r w:rsidRPr="00AE1D26">
              <w:rPr>
                <w:rFonts w:ascii="Arial" w:hAnsi="Arial" w:cs="Arial"/>
                <w:b/>
                <w:bCs/>
              </w:rPr>
              <w:t>UEF2(O/P)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C76713" w:rsidRDefault="00786E93" w:rsidP="0027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C76713">
              <w:rPr>
                <w:rFonts w:ascii="Arial" w:hAnsi="Arial" w:cs="Arial"/>
              </w:rPr>
              <w:t xml:space="preserve">Matière 1 : </w:t>
            </w:r>
            <w:r>
              <w:rPr>
                <w:rFonts w:ascii="Arial" w:hAnsi="Arial" w:cs="Arial"/>
              </w:rPr>
              <w:t>Introduction à la physique des couches minces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UEM1(O/P)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C76713" w:rsidRDefault="00786E93" w:rsidP="00270DE8">
            <w:pPr>
              <w:rPr>
                <w:rFonts w:ascii="Trebuchet MS" w:hAnsi="Trebuchet MS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> :</w:t>
            </w:r>
            <w:r>
              <w:rPr>
                <w:rFonts w:ascii="Trebuchet MS" w:hAnsi="Trebuchet MS" w:cs="Arial"/>
              </w:rPr>
              <w:t xml:space="preserve"> Méthodes de simulation en sciences des matériaux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37.5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E1D26">
              <w:rPr>
                <w:rFonts w:ascii="Arial" w:hAnsi="Arial" w:cs="Arial"/>
              </w:rPr>
              <w:t>Matière</w:t>
            </w:r>
            <w:r>
              <w:rPr>
                <w:rFonts w:ascii="Arial" w:hAnsi="Arial" w:cs="Arial"/>
              </w:rPr>
              <w:t xml:space="preserve"> </w:t>
            </w:r>
            <w:r w:rsidRPr="00AE1D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 Travaux pratiques II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UED1(O/P)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C76713" w:rsidRDefault="00786E93" w:rsidP="00270DE8">
            <w:pPr>
              <w:rPr>
                <w:rFonts w:ascii="Trebuchet MS" w:hAnsi="Trebuchet MS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Trebuchet MS" w:hAnsi="Trebuchet MS" w:cs="Arial"/>
              </w:rPr>
              <w:t>Initiation à la recherche b</w:t>
            </w:r>
            <w:r w:rsidRPr="004268DF">
              <w:rPr>
                <w:rFonts w:ascii="Trebuchet MS" w:hAnsi="Trebuchet MS" w:cs="Arial"/>
              </w:rPr>
              <w:t>ibliographi</w:t>
            </w:r>
            <w:r>
              <w:rPr>
                <w:rFonts w:ascii="Trebuchet MS" w:hAnsi="Trebuchet MS" w:cs="Arial"/>
              </w:rPr>
              <w:t>que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UET1(O/P)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> : Anglais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86E93" w:rsidRPr="0087257C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87257C">
              <w:rPr>
                <w:rFonts w:ascii="Arial" w:hAnsi="Arial" w:cs="Arial"/>
                <w:b/>
              </w:rPr>
              <w:t>345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87257C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87257C">
              <w:rPr>
                <w:rFonts w:ascii="Arial" w:hAnsi="Arial" w:cs="Arial"/>
                <w:b/>
              </w:rPr>
              <w:t>11.5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6E93" w:rsidRPr="0087257C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87257C">
              <w:rPr>
                <w:rFonts w:ascii="Arial" w:hAnsi="Arial" w:cs="Arial"/>
                <w:b/>
              </w:rPr>
              <w:t>8.5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6E93" w:rsidRPr="0087257C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87257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</w:p>
        </w:tc>
      </w:tr>
    </w:tbl>
    <w:p w:rsidR="00786E93" w:rsidRDefault="00786E93" w:rsidP="00786E93">
      <w:pPr>
        <w:rPr>
          <w:rFonts w:ascii="Arial" w:hAnsi="Arial" w:cs="Arial"/>
          <w:b/>
          <w:sz w:val="28"/>
          <w:szCs w:val="28"/>
        </w:rPr>
      </w:pPr>
    </w:p>
    <w:p w:rsidR="00786E93" w:rsidRPr="00AE1D26" w:rsidRDefault="00786E93" w:rsidP="00786E93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3- Sem</w:t>
      </w:r>
      <w:r>
        <w:rPr>
          <w:rFonts w:ascii="Arial" w:hAnsi="Arial" w:cs="Arial"/>
          <w:b/>
          <w:sz w:val="28"/>
          <w:szCs w:val="28"/>
        </w:rPr>
        <w:t>estre 3 :</w:t>
      </w:r>
    </w:p>
    <w:p w:rsidR="00786E93" w:rsidRPr="00AE1D26" w:rsidRDefault="00786E93" w:rsidP="00786E93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44"/>
        <w:gridCol w:w="1418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UEF1(O/P)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FD1384" w:rsidRDefault="00786E93" w:rsidP="00270DE8">
            <w:pPr>
              <w:rPr>
                <w:rFonts w:ascii="Trebuchet MS" w:hAnsi="Trebuchet MS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 : </w:t>
            </w:r>
            <w:r w:rsidRPr="004268DF">
              <w:rPr>
                <w:rFonts w:ascii="Trebuchet MS" w:hAnsi="Trebuchet MS" w:cs="Arial"/>
              </w:rPr>
              <w:t>Méthodes d’analyse de structure et physico-chimique des couches minces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</w:t>
            </w:r>
            <w:r>
              <w:rPr>
                <w:rFonts w:ascii="Arial" w:hAnsi="Arial" w:cs="Arial"/>
              </w:rPr>
              <w:t xml:space="preserve"> </w:t>
            </w:r>
            <w:r w:rsidRPr="00AE1D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: Technique du vide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</w:t>
            </w:r>
            <w:r>
              <w:rPr>
                <w:rFonts w:ascii="Arial" w:hAnsi="Arial" w:cs="Arial"/>
              </w:rPr>
              <w:t>3 : Elaboration des couches minces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</w:t>
            </w:r>
            <w:r>
              <w:rPr>
                <w:rFonts w:ascii="Arial" w:hAnsi="Arial" w:cs="Arial"/>
              </w:rPr>
              <w:t xml:space="preserve"> 4 : Physique des plasmas froids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AE1D26">
              <w:rPr>
                <w:rFonts w:ascii="Arial" w:hAnsi="Arial" w:cs="Arial"/>
              </w:rPr>
              <w:t>Matière</w:t>
            </w:r>
            <w:r>
              <w:rPr>
                <w:rFonts w:ascii="Arial" w:hAnsi="Arial" w:cs="Arial"/>
              </w:rPr>
              <w:t xml:space="preserve"> 5 : Naonsciences et nanotechnologies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UEM1(O/P)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> : Recherche bibliographique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UED1(O/P)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786E93" w:rsidRPr="00AE1D26" w:rsidRDefault="00786E93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> : Séminaires scientifiques</w:t>
            </w:r>
          </w:p>
        </w:tc>
        <w:tc>
          <w:tcPr>
            <w:tcW w:w="1418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6E93" w:rsidRPr="00AE1D26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86E93" w:rsidRPr="00FC4A7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FC4A76">
              <w:rPr>
                <w:rFonts w:ascii="Arial" w:hAnsi="Arial" w:cs="Arial"/>
                <w:b/>
              </w:rPr>
              <w:t>345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FC4A7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FC4A76">
              <w:rPr>
                <w:rFonts w:ascii="Arial" w:hAnsi="Arial" w:cs="Arial"/>
                <w:b/>
              </w:rPr>
              <w:t>17.5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6E93" w:rsidRPr="00FC4A7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FC4A7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6E93" w:rsidRPr="00FC4A7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FC4A76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86E93" w:rsidRDefault="00786E93" w:rsidP="00786E93">
      <w:pPr>
        <w:rPr>
          <w:rFonts w:ascii="Arial" w:hAnsi="Arial" w:cs="Arial"/>
          <w:b/>
          <w:sz w:val="28"/>
          <w:szCs w:val="28"/>
        </w:rPr>
      </w:pPr>
    </w:p>
    <w:p w:rsidR="00786E93" w:rsidRPr="00AE1D26" w:rsidRDefault="00786E93" w:rsidP="00786E93">
      <w:pPr>
        <w:rPr>
          <w:rFonts w:ascii="Arial" w:hAnsi="Arial" w:cs="Arial"/>
          <w:b/>
        </w:rPr>
        <w:sectPr w:rsidR="00786E93" w:rsidRPr="00AE1D26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86E93" w:rsidRPr="00AE1D26" w:rsidRDefault="00786E93" w:rsidP="00786E93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4- Semestre 4 :</w:t>
      </w:r>
    </w:p>
    <w:p w:rsidR="00786E93" w:rsidRPr="00AE1D26" w:rsidRDefault="00786E93" w:rsidP="00786E93">
      <w:pPr>
        <w:rPr>
          <w:rFonts w:ascii="Arial" w:hAnsi="Arial" w:cs="Arial"/>
          <w:b/>
        </w:rPr>
      </w:pPr>
    </w:p>
    <w:p w:rsidR="00786E93" w:rsidRPr="00AE1D26" w:rsidRDefault="00786E93" w:rsidP="00786E93">
      <w:pPr>
        <w:rPr>
          <w:rFonts w:ascii="Arial" w:hAnsi="Arial" w:cs="Arial"/>
          <w:b/>
        </w:rPr>
      </w:pPr>
      <w:r w:rsidRPr="00AE1D26">
        <w:rPr>
          <w:rFonts w:ascii="Arial" w:hAnsi="Arial" w:cs="Arial"/>
          <w:b/>
        </w:rPr>
        <w:t>Domaine </w:t>
      </w:r>
      <w:r w:rsidRPr="00AE1D26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Sciences des matériaux</w:t>
      </w:r>
    </w:p>
    <w:p w:rsidR="00786E93" w:rsidRPr="00AE1D26" w:rsidRDefault="00786E93" w:rsidP="00786E93">
      <w:pPr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Filière</w:t>
      </w:r>
      <w:r w:rsidRPr="00AE1D26">
        <w:rPr>
          <w:rFonts w:ascii="Arial" w:hAnsi="Arial" w:cs="Arial"/>
          <w:b/>
        </w:rPr>
        <w:tab/>
      </w:r>
      <w:r w:rsidRPr="00AE1D26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Physique</w:t>
      </w:r>
      <w:r w:rsidRPr="00AE1D26">
        <w:rPr>
          <w:rFonts w:ascii="Arial" w:hAnsi="Arial" w:cs="Arial"/>
        </w:rPr>
        <w:tab/>
      </w:r>
      <w:r w:rsidRPr="00AE1D26">
        <w:rPr>
          <w:rFonts w:ascii="Arial" w:hAnsi="Arial" w:cs="Arial"/>
        </w:rPr>
        <w:tab/>
      </w:r>
    </w:p>
    <w:p w:rsidR="00786E93" w:rsidRPr="00AE1D26" w:rsidRDefault="00786E93" w:rsidP="00786E93">
      <w:pPr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Spécialité</w:t>
      </w:r>
      <w:r w:rsidRPr="00AE1D26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Physique des couches minces</w:t>
      </w:r>
      <w:r w:rsidRPr="00AE1D26">
        <w:rPr>
          <w:rFonts w:ascii="Arial" w:hAnsi="Arial" w:cs="Arial"/>
        </w:rPr>
        <w:tab/>
      </w:r>
    </w:p>
    <w:p w:rsidR="00786E93" w:rsidRPr="00AE1D26" w:rsidRDefault="00786E93" w:rsidP="00786E93">
      <w:pPr>
        <w:rPr>
          <w:rFonts w:ascii="Arial" w:hAnsi="Arial" w:cs="Arial"/>
        </w:rPr>
      </w:pPr>
    </w:p>
    <w:p w:rsidR="00786E93" w:rsidRPr="00AE1D26" w:rsidRDefault="00786E93" w:rsidP="00786E93">
      <w:pPr>
        <w:rPr>
          <w:rFonts w:ascii="Arial" w:hAnsi="Arial" w:cs="Arial"/>
        </w:rPr>
      </w:pPr>
    </w:p>
    <w:p w:rsidR="00786E93" w:rsidRPr="00AE1D26" w:rsidRDefault="00786E93" w:rsidP="00786E93">
      <w:pPr>
        <w:rPr>
          <w:rFonts w:ascii="Arial" w:hAnsi="Arial" w:cs="Arial"/>
        </w:rPr>
      </w:pPr>
      <w:r w:rsidRPr="00AE1D26">
        <w:rPr>
          <w:rFonts w:ascii="Arial" w:hAnsi="Arial" w:cs="Arial"/>
        </w:rPr>
        <w:t>Stage en entreprise sanctionné par un mémoire et une soutenance.</w:t>
      </w:r>
    </w:p>
    <w:p w:rsidR="00786E93" w:rsidRPr="00AE1D26" w:rsidRDefault="00786E93" w:rsidP="00786E93">
      <w:pPr>
        <w:rPr>
          <w:rFonts w:ascii="Arial" w:hAnsi="Arial" w:cs="Arial"/>
          <w:b/>
        </w:rPr>
      </w:pPr>
    </w:p>
    <w:p w:rsidR="00786E93" w:rsidRPr="00AE1D26" w:rsidRDefault="00786E93" w:rsidP="00786E93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4"/>
      </w:tblGrid>
      <w:tr w:rsidR="00786E93" w:rsidRPr="00AE1D26" w:rsidTr="00270DE8">
        <w:tc>
          <w:tcPr>
            <w:tcW w:w="24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Coeff </w:t>
            </w:r>
          </w:p>
        </w:tc>
        <w:tc>
          <w:tcPr>
            <w:tcW w:w="24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</w:tr>
      <w:tr w:rsidR="00786E93" w:rsidRPr="00AE1D26" w:rsidTr="00270DE8">
        <w:tc>
          <w:tcPr>
            <w:tcW w:w="2444" w:type="dxa"/>
            <w:vAlign w:val="center"/>
          </w:tcPr>
          <w:p w:rsidR="00786E93" w:rsidRPr="00AE1D26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172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44" w:type="dxa"/>
            <w:vAlign w:val="center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172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4" w:type="dxa"/>
            <w:vAlign w:val="center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1729">
              <w:rPr>
                <w:rFonts w:ascii="Arial" w:hAnsi="Arial" w:cs="Arial"/>
                <w:b/>
              </w:rPr>
              <w:t>30</w:t>
            </w:r>
          </w:p>
        </w:tc>
      </w:tr>
      <w:tr w:rsidR="00786E93" w:rsidRPr="00AE1D26" w:rsidTr="00270DE8">
        <w:tc>
          <w:tcPr>
            <w:tcW w:w="2444" w:type="dxa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Stage en entreprise</w:t>
            </w:r>
          </w:p>
        </w:tc>
        <w:tc>
          <w:tcPr>
            <w:tcW w:w="2444" w:type="dxa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172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44" w:type="dxa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172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44" w:type="dxa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6E93" w:rsidRPr="00AE1D26" w:rsidTr="00270DE8">
        <w:tc>
          <w:tcPr>
            <w:tcW w:w="2444" w:type="dxa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Séminaires</w:t>
            </w:r>
          </w:p>
        </w:tc>
        <w:tc>
          <w:tcPr>
            <w:tcW w:w="2444" w:type="dxa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172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44" w:type="dxa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172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44" w:type="dxa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6E93" w:rsidRPr="00AE1D26" w:rsidTr="00270DE8">
        <w:tc>
          <w:tcPr>
            <w:tcW w:w="2444" w:type="dxa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2444" w:type="dxa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172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44" w:type="dxa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172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44" w:type="dxa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6E93" w:rsidRPr="00AE1D26" w:rsidTr="00270DE8">
        <w:tc>
          <w:tcPr>
            <w:tcW w:w="2444" w:type="dxa"/>
          </w:tcPr>
          <w:p w:rsidR="00786E93" w:rsidRPr="00AE1D26" w:rsidRDefault="00786E93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AE1D26"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2444" w:type="dxa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1729"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2444" w:type="dxa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172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4" w:type="dxa"/>
          </w:tcPr>
          <w:p w:rsidR="00786E93" w:rsidRPr="002F1729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1729">
              <w:rPr>
                <w:rFonts w:ascii="Arial" w:hAnsi="Arial" w:cs="Arial"/>
                <w:b/>
              </w:rPr>
              <w:t>30</w:t>
            </w:r>
          </w:p>
        </w:tc>
      </w:tr>
    </w:tbl>
    <w:p w:rsidR="00786E93" w:rsidRPr="00AE1D26" w:rsidRDefault="00786E93" w:rsidP="00786E93">
      <w:pPr>
        <w:rPr>
          <w:rFonts w:ascii="Arial" w:hAnsi="Arial" w:cs="Arial"/>
        </w:rPr>
      </w:pPr>
    </w:p>
    <w:p w:rsidR="00786E93" w:rsidRPr="00AE1D26" w:rsidRDefault="00786E93" w:rsidP="00786E93">
      <w:pPr>
        <w:jc w:val="center"/>
        <w:rPr>
          <w:rFonts w:ascii="Arial" w:hAnsi="Arial" w:cs="Arial"/>
          <w:b/>
        </w:rPr>
      </w:pPr>
    </w:p>
    <w:p w:rsidR="00786E93" w:rsidRPr="00AE1D26" w:rsidRDefault="00786E93" w:rsidP="00786E93">
      <w:pPr>
        <w:rPr>
          <w:rFonts w:ascii="Arial" w:hAnsi="Arial" w:cs="Arial"/>
          <w:bCs/>
        </w:rPr>
      </w:pPr>
      <w:r w:rsidRPr="00AE1D26">
        <w:rPr>
          <w:rFonts w:ascii="Arial" w:hAnsi="Arial" w:cs="Arial"/>
          <w:b/>
          <w:sz w:val="28"/>
          <w:szCs w:val="28"/>
        </w:rPr>
        <w:t>5- Récapitulatif global de la formation :</w:t>
      </w:r>
      <w:r w:rsidRPr="00AE1D26">
        <w:rPr>
          <w:rFonts w:ascii="Arial" w:hAnsi="Arial" w:cs="Arial"/>
          <w:b/>
        </w:rPr>
        <w:t xml:space="preserve"> </w:t>
      </w:r>
      <w:r w:rsidRPr="00AE1D26">
        <w:rPr>
          <w:rFonts w:ascii="Arial" w:hAnsi="Arial" w:cs="Arial"/>
          <w:bCs/>
        </w:rPr>
        <w:t>(indiquer le VH global séparé en cours, TD, pour les 04 semestres d’enseignement, pour les différents types d’UE)</w:t>
      </w:r>
    </w:p>
    <w:p w:rsidR="00786E93" w:rsidRPr="00AE1D26" w:rsidRDefault="00786E93" w:rsidP="00786E93">
      <w:pPr>
        <w:rPr>
          <w:rFonts w:ascii="Arial" w:hAnsi="Arial" w:cs="Arial" w:hint="cs"/>
          <w:bCs/>
          <w:rtl/>
        </w:rPr>
      </w:pPr>
    </w:p>
    <w:p w:rsidR="00786E93" w:rsidRPr="00AE1D26" w:rsidRDefault="00786E93" w:rsidP="00786E93">
      <w:pPr>
        <w:rPr>
          <w:rFonts w:ascii="Arial" w:hAnsi="Arial" w:cs="Arial" w:hint="cs"/>
          <w:bCs/>
          <w:rtl/>
        </w:rPr>
      </w:pPr>
    </w:p>
    <w:p w:rsidR="00786E93" w:rsidRPr="00AE1D26" w:rsidRDefault="00786E93" w:rsidP="00786E9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1393"/>
        <w:gridCol w:w="1338"/>
        <w:gridCol w:w="1396"/>
        <w:gridCol w:w="1330"/>
        <w:gridCol w:w="1424"/>
      </w:tblGrid>
      <w:tr w:rsidR="00786E93" w:rsidRPr="00AE1D26" w:rsidTr="00270DE8">
        <w:tc>
          <w:tcPr>
            <w:tcW w:w="2518" w:type="dxa"/>
          </w:tcPr>
          <w:p w:rsidR="00786E93" w:rsidRPr="00AE1D26" w:rsidRDefault="00786E93" w:rsidP="00270DE8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.65pt;width:126pt;height:33.75pt;flip:x y;z-index:251660288" o:connectortype="straight"/>
              </w:pict>
            </w:r>
            <w:r w:rsidRPr="00AE1D26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786E93" w:rsidRPr="00AE1D26" w:rsidRDefault="00786E93" w:rsidP="00270DE8">
            <w:pPr>
              <w:rPr>
                <w:rFonts w:ascii="Arial" w:hAnsi="Arial" w:cs="Arial"/>
                <w:bCs/>
              </w:rPr>
            </w:pPr>
            <w:r w:rsidRPr="00AE1D26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786E93" w:rsidRPr="00AE1D26" w:rsidRDefault="00786E93" w:rsidP="00270DE8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786E93" w:rsidRPr="00AE1D26" w:rsidRDefault="00786E93" w:rsidP="00270DE8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786E93" w:rsidRPr="00AE1D26" w:rsidRDefault="00786E93" w:rsidP="00270DE8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786E93" w:rsidRPr="00AE1D26" w:rsidRDefault="00786E93" w:rsidP="00270DE8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786E93" w:rsidRPr="00AE1D26" w:rsidRDefault="00786E93" w:rsidP="00270DE8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Total</w:t>
            </w:r>
          </w:p>
        </w:tc>
      </w:tr>
      <w:tr w:rsidR="00786E93" w:rsidRPr="00AE1D26" w:rsidTr="00270DE8">
        <w:tc>
          <w:tcPr>
            <w:tcW w:w="2518" w:type="dxa"/>
            <w:vAlign w:val="center"/>
          </w:tcPr>
          <w:p w:rsidR="00786E93" w:rsidRPr="00AE1D26" w:rsidRDefault="00786E93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.465</w:t>
            </w:r>
          </w:p>
        </w:tc>
        <w:tc>
          <w:tcPr>
            <w:tcW w:w="138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45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38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458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615</w:t>
            </w:r>
          </w:p>
        </w:tc>
      </w:tr>
      <w:tr w:rsidR="00786E93" w:rsidRPr="00AE1D26" w:rsidTr="00270DE8">
        <w:tc>
          <w:tcPr>
            <w:tcW w:w="2518" w:type="dxa"/>
            <w:vAlign w:val="center"/>
          </w:tcPr>
          <w:p w:rsidR="00786E93" w:rsidRPr="00AE1D26" w:rsidRDefault="00786E93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270</w:t>
            </w:r>
          </w:p>
        </w:tc>
        <w:tc>
          <w:tcPr>
            <w:tcW w:w="138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5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8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58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285</w:t>
            </w:r>
          </w:p>
        </w:tc>
      </w:tr>
      <w:tr w:rsidR="00786E93" w:rsidRPr="00AE1D26" w:rsidTr="00270DE8">
        <w:tc>
          <w:tcPr>
            <w:tcW w:w="2518" w:type="dxa"/>
            <w:vAlign w:val="center"/>
          </w:tcPr>
          <w:p w:rsidR="00786E93" w:rsidRPr="00AE1D26" w:rsidRDefault="00786E93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38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145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8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58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135</w:t>
            </w:r>
          </w:p>
        </w:tc>
      </w:tr>
      <w:tr w:rsidR="00786E93" w:rsidRPr="00AE1D26" w:rsidTr="00270DE8">
        <w:tc>
          <w:tcPr>
            <w:tcW w:w="2518" w:type="dxa"/>
            <w:vAlign w:val="center"/>
          </w:tcPr>
          <w:p w:rsidR="00786E93" w:rsidRPr="00AE1D26" w:rsidRDefault="00786E93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138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5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8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58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450</w:t>
            </w:r>
          </w:p>
        </w:tc>
      </w:tr>
      <w:tr w:rsidR="00786E93" w:rsidRPr="00AE1D26" w:rsidTr="00270DE8">
        <w:tc>
          <w:tcPr>
            <w:tcW w:w="2518" w:type="dxa"/>
            <w:vAlign w:val="center"/>
          </w:tcPr>
          <w:p w:rsidR="00786E93" w:rsidRPr="00AE1D26" w:rsidRDefault="00786E93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145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8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5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8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58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-</w:t>
            </w:r>
          </w:p>
        </w:tc>
      </w:tr>
      <w:tr w:rsidR="00786E93" w:rsidRPr="00AE1D26" w:rsidTr="00270DE8">
        <w:trPr>
          <w:trHeight w:val="296"/>
        </w:trPr>
        <w:tc>
          <w:tcPr>
            <w:tcW w:w="2518" w:type="dxa"/>
            <w:vAlign w:val="center"/>
          </w:tcPr>
          <w:p w:rsidR="00786E93" w:rsidRPr="00AE1D26" w:rsidRDefault="00786E93" w:rsidP="00270DE8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1215</w:t>
            </w:r>
          </w:p>
        </w:tc>
        <w:tc>
          <w:tcPr>
            <w:tcW w:w="138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145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38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458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1485</w:t>
            </w:r>
          </w:p>
        </w:tc>
      </w:tr>
      <w:tr w:rsidR="00786E93" w:rsidRPr="00AE1D26" w:rsidTr="00270DE8">
        <w:tc>
          <w:tcPr>
            <w:tcW w:w="2518" w:type="dxa"/>
            <w:vAlign w:val="center"/>
          </w:tcPr>
          <w:p w:rsidR="00786E93" w:rsidRPr="00AE1D26" w:rsidRDefault="00786E93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138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5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8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58" w:type="dxa"/>
            <w:shd w:val="clear" w:color="auto" w:fill="A6A6A6"/>
            <w:vAlign w:val="center"/>
          </w:tcPr>
          <w:p w:rsidR="00786E93" w:rsidRPr="002F35D7" w:rsidRDefault="00786E93" w:rsidP="00270DE8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120</w:t>
            </w:r>
          </w:p>
        </w:tc>
      </w:tr>
      <w:tr w:rsidR="00786E93" w:rsidRPr="00AE1D26" w:rsidTr="00270DE8">
        <w:tc>
          <w:tcPr>
            <w:tcW w:w="2518" w:type="dxa"/>
            <w:vAlign w:val="center"/>
          </w:tcPr>
          <w:p w:rsidR="00786E93" w:rsidRPr="00AE1D26" w:rsidRDefault="00786E93" w:rsidP="00270DE8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80.0</w:t>
            </w:r>
          </w:p>
        </w:tc>
        <w:tc>
          <w:tcPr>
            <w:tcW w:w="1386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13.3</w:t>
            </w:r>
          </w:p>
        </w:tc>
        <w:tc>
          <w:tcPr>
            <w:tcW w:w="1457" w:type="dxa"/>
            <w:vAlign w:val="center"/>
          </w:tcPr>
          <w:p w:rsidR="00786E93" w:rsidRPr="002F35D7" w:rsidRDefault="00786E93" w:rsidP="00270DE8">
            <w:pPr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5.0</w:t>
            </w:r>
          </w:p>
        </w:tc>
        <w:tc>
          <w:tcPr>
            <w:tcW w:w="1387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1458" w:type="dxa"/>
            <w:vAlign w:val="center"/>
          </w:tcPr>
          <w:p w:rsidR="00786E93" w:rsidRPr="002F35D7" w:rsidRDefault="00786E93" w:rsidP="00270DE8">
            <w:pPr>
              <w:jc w:val="center"/>
              <w:rPr>
                <w:rFonts w:ascii="Arial" w:hAnsi="Arial" w:cs="Arial"/>
                <w:b/>
              </w:rPr>
            </w:pPr>
            <w:r w:rsidRPr="002F35D7">
              <w:rPr>
                <w:rFonts w:ascii="Arial" w:hAnsi="Arial" w:cs="Arial"/>
                <w:b/>
              </w:rPr>
              <w:t>100.0</w:t>
            </w:r>
          </w:p>
        </w:tc>
      </w:tr>
    </w:tbl>
    <w:p w:rsidR="00CC37A6" w:rsidRDefault="00CC37A6"/>
    <w:sectPr w:rsidR="00CC37A6" w:rsidSect="00CC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7932"/>
    <w:multiLevelType w:val="hybridMultilevel"/>
    <w:tmpl w:val="EA94F050"/>
    <w:lvl w:ilvl="0" w:tplc="040C000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786E93"/>
    <w:rsid w:val="00786E93"/>
    <w:rsid w:val="00C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1</cp:revision>
  <dcterms:created xsi:type="dcterms:W3CDTF">2018-05-17T04:05:00Z</dcterms:created>
  <dcterms:modified xsi:type="dcterms:W3CDTF">2018-05-17T04:05:00Z</dcterms:modified>
</cp:coreProperties>
</file>